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78" w:rsidRDefault="00AE5578" w:rsidP="00AE5578">
      <w:pPr>
        <w:pStyle w:val="ct"/>
      </w:pPr>
      <w:r>
        <w:t>4 A Tour of the Cell</w:t>
      </w:r>
    </w:p>
    <w:p w:rsidR="00AE5578" w:rsidRDefault="00AE5578" w:rsidP="00AE5578">
      <w:pPr>
        <w:pStyle w:val="h1"/>
        <w:spacing w:before="1080"/>
      </w:pPr>
      <w:r>
        <w:t>Chapter Objectives</w:t>
      </w:r>
    </w:p>
    <w:p w:rsidR="00AE5578" w:rsidRDefault="00AE5578" w:rsidP="00AE5578">
      <w:pPr>
        <w:pStyle w:val="tx"/>
      </w:pPr>
      <w:r>
        <w:rPr>
          <w:rFonts w:ascii="New York" w:hAnsi="New York"/>
        </w:rPr>
        <w:t>Introduction</w:t>
      </w:r>
      <w:r>
        <w:tab/>
        <w:t>Explain why art is so important to an understanding of biology.</w:t>
      </w:r>
    </w:p>
    <w:p w:rsidR="00AE5578" w:rsidRDefault="00AE5578" w:rsidP="00AE5578">
      <w:pPr>
        <w:pStyle w:val="h2"/>
      </w:pPr>
      <w:r>
        <w:t>Introduction to the Cell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4.1</w:t>
      </w:r>
      <w:r>
        <w:tab/>
        <w:t>Compare the designs of and images produced by a light microscope, a scanning electron microscope, and a transmission electron microscope. Distinguish between magnification and resolving power.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4.1</w:t>
      </w:r>
      <w:r>
        <w:tab/>
        <w:t>Define cell theory and briefly describe the discoveries that led to its development.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4.2</w:t>
      </w:r>
      <w:r>
        <w:tab/>
        <w:t>Explain why there are upper and lower limits to cell size.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4.3–4.4</w:t>
      </w:r>
      <w:r>
        <w:tab/>
        <w:t>Distinguish between the structures of prokaryotic and eukaryotic cells.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4.4</w:t>
      </w:r>
      <w:r>
        <w:tab/>
        <w:t>Explain why compartmentalization is important in eukaryotic cells.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4.4</w:t>
      </w:r>
      <w:r>
        <w:tab/>
        <w:t>Compare the structures of plant and animal cells. Note the function of each cell part.</w:t>
      </w:r>
    </w:p>
    <w:p w:rsidR="00AE5578" w:rsidRDefault="00AE5578" w:rsidP="00AE5578">
      <w:pPr>
        <w:pStyle w:val="h2"/>
      </w:pPr>
      <w:r>
        <w:t>Organelles of the Endomembrane System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4.5–4.10,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4.12–4.13</w:t>
      </w:r>
      <w:r>
        <w:tab/>
        <w:t>Describe the structure and functions of the nucleus, endomembrane system, smooth and rough endoplasmic reticulums, Golgi apparatus, lysosomes, and vacuoles.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4.11</w:t>
      </w:r>
      <w:r>
        <w:tab/>
        <w:t>Explain how impaired lysosomal function can cause the symptoms of storage diseases.</w:t>
      </w:r>
    </w:p>
    <w:p w:rsidR="00AE5578" w:rsidRDefault="00AE5578" w:rsidP="00AE5578">
      <w:pPr>
        <w:pStyle w:val="h2"/>
      </w:pPr>
      <w:r>
        <w:t>Energy-Converting Organelles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4.14–4.15</w:t>
      </w:r>
      <w:r>
        <w:tab/>
        <w:t>Compare the structures and functions of chloroplasts and mitochondria.</w:t>
      </w:r>
    </w:p>
    <w:p w:rsidR="00AE5578" w:rsidRDefault="00AE5578" w:rsidP="00AE5578">
      <w:pPr>
        <w:pStyle w:val="h2"/>
      </w:pPr>
      <w:r>
        <w:t>The Cytoskeleton and Related Structures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4.16</w:t>
      </w:r>
      <w:r>
        <w:tab/>
        <w:t>Compare the structures and functions of microfilaments, intermediate filaments, and microtubules.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4.17</w:t>
      </w:r>
      <w:r>
        <w:tab/>
        <w:t>Explain how the structure of cilia and flagella relate to their functions.</w:t>
      </w:r>
    </w:p>
    <w:p w:rsidR="00AE5578" w:rsidRDefault="00AE5578" w:rsidP="00AE5578">
      <w:pPr>
        <w:pStyle w:val="h2"/>
      </w:pPr>
      <w:r>
        <w:t>Cell Surfaces and Junctions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4.18</w:t>
      </w:r>
      <w:r>
        <w:tab/>
        <w:t>Compare the structures and functions of cell surfaces and intercellular junctions of plant and animal cells.</w:t>
      </w:r>
    </w:p>
    <w:p w:rsidR="00AE5578" w:rsidRDefault="00AE5578" w:rsidP="00AE5578">
      <w:pPr>
        <w:pStyle w:val="h2"/>
      </w:pPr>
      <w:r>
        <w:t>Functional Categories of Organelles</w:t>
      </w:r>
    </w:p>
    <w:p w:rsidR="00AE5578" w:rsidRDefault="00AE5578" w:rsidP="00AE5578">
      <w:pPr>
        <w:pStyle w:val="ob1e"/>
      </w:pPr>
      <w:r>
        <w:tab/>
      </w:r>
      <w:r>
        <w:rPr>
          <w:rFonts w:ascii="New York" w:hAnsi="New York"/>
        </w:rPr>
        <w:t>4.19</w:t>
      </w:r>
      <w:r>
        <w:tab/>
        <w:t>Describe the four functional categories of eukaryotic organelles, noting which organelles are in each group.</w:t>
      </w:r>
    </w:p>
    <w:p w:rsidR="00AE5578" w:rsidRDefault="00AE5578" w:rsidP="00AE5578">
      <w:pPr>
        <w:pStyle w:val="ob1"/>
      </w:pPr>
      <w:r>
        <w:tab/>
      </w:r>
      <w:r>
        <w:rPr>
          <w:rFonts w:ascii="New York" w:hAnsi="New York"/>
        </w:rPr>
        <w:t>4.19</w:t>
      </w:r>
      <w:r>
        <w:tab/>
        <w:t>Describe the three fundamental features of all life forms on our planet.</w:t>
      </w:r>
    </w:p>
    <w:p w:rsidR="008406F3" w:rsidRDefault="008406F3"/>
    <w:sectPr w:rsidR="008406F3" w:rsidSect="00840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5578"/>
    <w:rsid w:val="008406F3"/>
    <w:rsid w:val="00AE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t">
    <w:name w:val="ct"/>
    <w:basedOn w:val="Normal"/>
    <w:rsid w:val="00AE5578"/>
    <w:pPr>
      <w:spacing w:before="120" w:after="0" w:line="720" w:lineRule="exact"/>
    </w:pPr>
    <w:rPr>
      <w:rFonts w:ascii="New York" w:eastAsia="Times New Roman" w:hAnsi="New York" w:cs="New York"/>
      <w:noProof/>
      <w:spacing w:val="-5"/>
      <w:sz w:val="60"/>
      <w:szCs w:val="20"/>
    </w:rPr>
  </w:style>
  <w:style w:type="paragraph" w:customStyle="1" w:styleId="h1">
    <w:name w:val="h1"/>
    <w:basedOn w:val="Normal"/>
    <w:rsid w:val="00AE5578"/>
    <w:pPr>
      <w:pBdr>
        <w:top w:val="single" w:sz="6" w:space="0" w:color="auto"/>
      </w:pBdr>
      <w:tabs>
        <w:tab w:val="right" w:pos="8900"/>
      </w:tabs>
      <w:spacing w:before="840" w:after="80" w:line="360" w:lineRule="exact"/>
    </w:pPr>
    <w:rPr>
      <w:rFonts w:ascii="New York" w:eastAsia="Times New Roman" w:hAnsi="New York" w:cs="New York"/>
      <w:noProof/>
      <w:sz w:val="32"/>
      <w:szCs w:val="20"/>
    </w:rPr>
  </w:style>
  <w:style w:type="paragraph" w:customStyle="1" w:styleId="tx">
    <w:name w:val="tx"/>
    <w:basedOn w:val="Normal"/>
    <w:rsid w:val="00AE5578"/>
    <w:pPr>
      <w:spacing w:before="100" w:after="0" w:line="260" w:lineRule="exact"/>
    </w:pPr>
    <w:rPr>
      <w:rFonts w:ascii="Times" w:eastAsia="Times New Roman" w:hAnsi="Times" w:cs="Times"/>
      <w:noProof/>
      <w:szCs w:val="20"/>
    </w:rPr>
  </w:style>
  <w:style w:type="paragraph" w:customStyle="1" w:styleId="h2">
    <w:name w:val="h2"/>
    <w:basedOn w:val="Normal"/>
    <w:rsid w:val="00AE5578"/>
    <w:pPr>
      <w:tabs>
        <w:tab w:val="left" w:pos="4080"/>
        <w:tab w:val="left" w:pos="4680"/>
        <w:tab w:val="left" w:pos="5880"/>
      </w:tabs>
      <w:spacing w:before="200" w:after="0" w:line="280" w:lineRule="exact"/>
    </w:pPr>
    <w:rPr>
      <w:rFonts w:ascii="New York" w:eastAsia="Times New Roman" w:hAnsi="New York" w:cs="New York"/>
      <w:noProof/>
      <w:sz w:val="24"/>
      <w:szCs w:val="20"/>
    </w:rPr>
  </w:style>
  <w:style w:type="paragraph" w:customStyle="1" w:styleId="ob1e">
    <w:name w:val="ob1e"/>
    <w:basedOn w:val="Normal"/>
    <w:rsid w:val="00AE5578"/>
    <w:pPr>
      <w:tabs>
        <w:tab w:val="right" w:pos="1200"/>
        <w:tab w:val="left" w:pos="1440"/>
      </w:tabs>
      <w:spacing w:before="100"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  <w:style w:type="paragraph" w:customStyle="1" w:styleId="ob1">
    <w:name w:val="ob1"/>
    <w:basedOn w:val="Normal"/>
    <w:rsid w:val="00AE5578"/>
    <w:pPr>
      <w:tabs>
        <w:tab w:val="right" w:pos="1200"/>
        <w:tab w:val="left" w:pos="1440"/>
      </w:tabs>
      <w:spacing w:after="0" w:line="260" w:lineRule="exact"/>
      <w:ind w:left="1440" w:hanging="1440"/>
    </w:pPr>
    <w:rPr>
      <w:rFonts w:ascii="Times" w:eastAsia="Times New Roman" w:hAnsi="Times" w:cs="Times"/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Toshiba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2009-09-20T21:57:00Z</dcterms:created>
  <dcterms:modified xsi:type="dcterms:W3CDTF">2009-09-20T21:58:00Z</dcterms:modified>
</cp:coreProperties>
</file>